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963" w:rsidRPr="00814784" w:rsidRDefault="001F4963" w:rsidP="001F49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7030A0"/>
          <w:sz w:val="20"/>
          <w:szCs w:val="20"/>
          <w:u w:val="single"/>
          <w:lang w:val="kk-KZ"/>
        </w:rPr>
      </w:pPr>
      <w:r w:rsidRPr="00814784">
        <w:rPr>
          <w:rFonts w:ascii="Times New Roman" w:eastAsia="Times New Roman" w:hAnsi="Times New Roman" w:cs="Times New Roman"/>
          <w:b/>
          <w:color w:val="7030A0"/>
          <w:sz w:val="20"/>
          <w:szCs w:val="20"/>
          <w:u w:val="single"/>
          <w:lang w:val="kk-KZ"/>
        </w:rPr>
        <w:t>П</w:t>
      </w:r>
      <w:proofErr w:type="spellStart"/>
      <w:r w:rsidRPr="00814784">
        <w:rPr>
          <w:rFonts w:ascii="Times New Roman" w:eastAsia="Times New Roman" w:hAnsi="Times New Roman" w:cs="Times New Roman"/>
          <w:b/>
          <w:color w:val="7030A0"/>
          <w:sz w:val="20"/>
          <w:szCs w:val="20"/>
          <w:u w:val="single"/>
        </w:rPr>
        <w:t>рием</w:t>
      </w:r>
      <w:proofErr w:type="spellEnd"/>
      <w:r w:rsidRPr="00814784">
        <w:rPr>
          <w:rFonts w:ascii="Times New Roman" w:eastAsia="Times New Roman" w:hAnsi="Times New Roman" w:cs="Times New Roman"/>
          <w:b/>
          <w:color w:val="7030A0"/>
          <w:sz w:val="20"/>
          <w:szCs w:val="20"/>
          <w:u w:val="single"/>
        </w:rPr>
        <w:t xml:space="preserve"> «Верю не верю».</w:t>
      </w:r>
    </w:p>
    <w:tbl>
      <w:tblPr>
        <w:tblStyle w:val="a4"/>
        <w:tblW w:w="0" w:type="auto"/>
        <w:tblLook w:val="04A0"/>
      </w:tblPr>
      <w:tblGrid>
        <w:gridCol w:w="4928"/>
        <w:gridCol w:w="4929"/>
        <w:gridCol w:w="4929"/>
      </w:tblGrid>
      <w:tr w:rsidR="001F4963" w:rsidRPr="00814784" w:rsidTr="00493421">
        <w:tc>
          <w:tcPr>
            <w:tcW w:w="4928" w:type="dxa"/>
          </w:tcPr>
          <w:p w:rsidR="001F4963" w:rsidRPr="00814784" w:rsidRDefault="001F4963" w:rsidP="00493421">
            <w:pPr>
              <w:jc w:val="both"/>
              <w:rPr>
                <w:rFonts w:ascii="Times New Roman" w:eastAsia="Times New Roman" w:hAnsi="Times New Roman" w:cs="Times New Roman"/>
                <w:b/>
                <w:color w:val="7030A0"/>
                <w:sz w:val="20"/>
                <w:szCs w:val="20"/>
                <w:u w:val="single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  <w:t>Каспийское море</w:t>
            </w:r>
          </w:p>
        </w:tc>
        <w:tc>
          <w:tcPr>
            <w:tcW w:w="4929" w:type="dxa"/>
          </w:tcPr>
          <w:p w:rsidR="001F4963" w:rsidRPr="00814784" w:rsidRDefault="001F4963" w:rsidP="00493421">
            <w:pPr>
              <w:jc w:val="both"/>
              <w:rPr>
                <w:rFonts w:ascii="Times New Roman" w:eastAsia="Times New Roman" w:hAnsi="Times New Roman" w:cs="Times New Roman"/>
                <w:b/>
                <w:color w:val="7030A0"/>
                <w:sz w:val="20"/>
                <w:szCs w:val="20"/>
                <w:u w:val="single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  <w:t>Аральское море</w:t>
            </w:r>
          </w:p>
        </w:tc>
        <w:tc>
          <w:tcPr>
            <w:tcW w:w="4929" w:type="dxa"/>
          </w:tcPr>
          <w:p w:rsidR="001F4963" w:rsidRPr="00814784" w:rsidRDefault="001F4963" w:rsidP="00493421">
            <w:pPr>
              <w:jc w:val="both"/>
              <w:rPr>
                <w:rFonts w:ascii="Times New Roman" w:eastAsia="Times New Roman" w:hAnsi="Times New Roman" w:cs="Times New Roman"/>
                <w:b/>
                <w:color w:val="7030A0"/>
                <w:sz w:val="20"/>
                <w:szCs w:val="20"/>
                <w:u w:val="single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  <w:t>Озеро Балкаш</w:t>
            </w:r>
          </w:p>
        </w:tc>
      </w:tr>
      <w:tr w:rsidR="001F4963" w:rsidRPr="00814784" w:rsidTr="00493421">
        <w:tc>
          <w:tcPr>
            <w:tcW w:w="4928" w:type="dxa"/>
          </w:tcPr>
          <w:p w:rsidR="001F4963" w:rsidRPr="00814784" w:rsidRDefault="001F4963" w:rsidP="00493421">
            <w:pPr>
              <w:jc w:val="both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r w:rsidRPr="00814784">
              <w:rPr>
                <w:rFonts w:ascii="Times New Roman" w:eastAsia="Times New Roman" w:hAnsi="Times New Roman" w:cs="Times New Roman"/>
                <w:color w:val="7030A0"/>
                <w:sz w:val="20"/>
                <w:szCs w:val="20"/>
                <w:lang w:eastAsia="ru-RU"/>
              </w:rPr>
              <w:t>1</w:t>
            </w: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 xml:space="preserve">. </w:t>
            </w: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  <w:t>Каспийское море самое большое бессточное озеро мира</w:t>
            </w: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>?</w:t>
            </w:r>
          </w:p>
        </w:tc>
        <w:tc>
          <w:tcPr>
            <w:tcW w:w="4929" w:type="dxa"/>
          </w:tcPr>
          <w:p w:rsidR="001F4963" w:rsidRPr="00814784" w:rsidRDefault="001F4963" w:rsidP="00493421">
            <w:pPr>
              <w:jc w:val="both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/>
              </w:rPr>
            </w:pP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  <w:t>1. Озеро расположено на территории двух государств.</w:t>
            </w:r>
          </w:p>
        </w:tc>
        <w:tc>
          <w:tcPr>
            <w:tcW w:w="4929" w:type="dxa"/>
          </w:tcPr>
          <w:p w:rsidR="001F4963" w:rsidRPr="00814784" w:rsidRDefault="001F4963" w:rsidP="00493421">
            <w:pPr>
              <w:jc w:val="both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/>
              </w:rPr>
            </w:pP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  <w:t>1. Озеро со всех сторон окружено сооружениями палеозойской складчатости.</w:t>
            </w:r>
          </w:p>
        </w:tc>
      </w:tr>
      <w:tr w:rsidR="001F4963" w:rsidRPr="00814784" w:rsidTr="00493421">
        <w:tc>
          <w:tcPr>
            <w:tcW w:w="4928" w:type="dxa"/>
          </w:tcPr>
          <w:p w:rsidR="001F4963" w:rsidRPr="00814784" w:rsidRDefault="001F4963" w:rsidP="00493421">
            <w:pPr>
              <w:jc w:val="both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/>
              </w:rPr>
            </w:pP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 xml:space="preserve">2. </w:t>
            </w: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  <w:t>Каспийское море называлось по разному:</w:t>
            </w:r>
          </w:p>
        </w:tc>
        <w:tc>
          <w:tcPr>
            <w:tcW w:w="4929" w:type="dxa"/>
          </w:tcPr>
          <w:p w:rsidR="001F4963" w:rsidRPr="00814784" w:rsidRDefault="001F4963" w:rsidP="00493421">
            <w:pPr>
              <w:jc w:val="both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/>
              </w:rPr>
            </w:pP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  <w:t>2. Моложе Каспийского моря.</w:t>
            </w:r>
          </w:p>
        </w:tc>
        <w:tc>
          <w:tcPr>
            <w:tcW w:w="4929" w:type="dxa"/>
          </w:tcPr>
          <w:p w:rsidR="001F4963" w:rsidRPr="00814784" w:rsidRDefault="001F4963" w:rsidP="00493421">
            <w:pPr>
              <w:jc w:val="both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/>
              </w:rPr>
            </w:pP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  <w:t>2. В озере наблюдаются течения.</w:t>
            </w:r>
          </w:p>
        </w:tc>
      </w:tr>
      <w:tr w:rsidR="001F4963" w:rsidRPr="00814784" w:rsidTr="00493421">
        <w:tc>
          <w:tcPr>
            <w:tcW w:w="4928" w:type="dxa"/>
          </w:tcPr>
          <w:p w:rsidR="001F4963" w:rsidRPr="00814784" w:rsidRDefault="001F4963" w:rsidP="00493421">
            <w:pPr>
              <w:jc w:val="both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/>
              </w:rPr>
            </w:pP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>3</w:t>
            </w: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  <w:t>. Котловина моря делится на три части.</w:t>
            </w:r>
          </w:p>
        </w:tc>
        <w:tc>
          <w:tcPr>
            <w:tcW w:w="4929" w:type="dxa"/>
          </w:tcPr>
          <w:p w:rsidR="001F4963" w:rsidRPr="00814784" w:rsidRDefault="001F4963" w:rsidP="00493421">
            <w:pPr>
              <w:jc w:val="both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/>
              </w:rPr>
            </w:pP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  <w:t>3. Форма берегов озера различна.</w:t>
            </w:r>
          </w:p>
        </w:tc>
        <w:tc>
          <w:tcPr>
            <w:tcW w:w="4929" w:type="dxa"/>
          </w:tcPr>
          <w:p w:rsidR="001F4963" w:rsidRPr="00814784" w:rsidRDefault="001F4963" w:rsidP="00493421">
            <w:pPr>
              <w:jc w:val="both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/>
              </w:rPr>
            </w:pP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  <w:t>3. Соленость озера различна.</w:t>
            </w:r>
          </w:p>
        </w:tc>
      </w:tr>
      <w:tr w:rsidR="001F4963" w:rsidRPr="00814784" w:rsidTr="00493421">
        <w:tc>
          <w:tcPr>
            <w:tcW w:w="4928" w:type="dxa"/>
          </w:tcPr>
          <w:p w:rsidR="001F4963" w:rsidRPr="00814784" w:rsidRDefault="001F4963" w:rsidP="00493421">
            <w:pPr>
              <w:jc w:val="both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/>
              </w:rPr>
            </w:pP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  <w:t>4. Каспийсоке море расположено в двух КП</w:t>
            </w:r>
          </w:p>
        </w:tc>
        <w:tc>
          <w:tcPr>
            <w:tcW w:w="4929" w:type="dxa"/>
          </w:tcPr>
          <w:p w:rsidR="001F4963" w:rsidRPr="00814784" w:rsidRDefault="001F4963" w:rsidP="00493421">
            <w:pPr>
              <w:jc w:val="both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/>
              </w:rPr>
            </w:pP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  <w:t>4. Органический мире беден.</w:t>
            </w:r>
          </w:p>
        </w:tc>
        <w:tc>
          <w:tcPr>
            <w:tcW w:w="4929" w:type="dxa"/>
          </w:tcPr>
          <w:p w:rsidR="001F4963" w:rsidRPr="00814784" w:rsidRDefault="001F4963" w:rsidP="00493421">
            <w:pPr>
              <w:jc w:val="both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/>
              </w:rPr>
            </w:pP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  <w:t>4. В связи с резкой континентальностью климат температура воды в озере зимой низкая, летом высокая.</w:t>
            </w:r>
          </w:p>
        </w:tc>
      </w:tr>
      <w:tr w:rsidR="001F4963" w:rsidRPr="00814784" w:rsidTr="00493421">
        <w:tc>
          <w:tcPr>
            <w:tcW w:w="4928" w:type="dxa"/>
          </w:tcPr>
          <w:p w:rsidR="001F4963" w:rsidRPr="00814784" w:rsidRDefault="001F4963" w:rsidP="00493421">
            <w:pPr>
              <w:jc w:val="both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/>
              </w:rPr>
            </w:pP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  <w:t>5. В зимние месяцы замерзает только северная часть каспийского моря.</w:t>
            </w:r>
          </w:p>
        </w:tc>
        <w:tc>
          <w:tcPr>
            <w:tcW w:w="4929" w:type="dxa"/>
          </w:tcPr>
          <w:p w:rsidR="001F4963" w:rsidRPr="00814784" w:rsidRDefault="001F4963" w:rsidP="00493421">
            <w:pPr>
              <w:jc w:val="both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/>
              </w:rPr>
            </w:pP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  <w:t>5. Из-за снижения уровня Аральского моря его площадь уменьшилась на 41 тыс.кв.км</w:t>
            </w:r>
          </w:p>
        </w:tc>
        <w:tc>
          <w:tcPr>
            <w:tcW w:w="4929" w:type="dxa"/>
          </w:tcPr>
          <w:p w:rsidR="001F4963" w:rsidRPr="00814784" w:rsidRDefault="001F4963" w:rsidP="00493421">
            <w:pPr>
              <w:jc w:val="both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/>
              </w:rPr>
            </w:pP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  <w:t>5. После строительства ГЭС изменился гидрологический режим озера.</w:t>
            </w:r>
          </w:p>
        </w:tc>
      </w:tr>
      <w:tr w:rsidR="001F4963" w:rsidRPr="00814784" w:rsidTr="00493421">
        <w:tc>
          <w:tcPr>
            <w:tcW w:w="4928" w:type="dxa"/>
          </w:tcPr>
          <w:p w:rsidR="001F4963" w:rsidRPr="00814784" w:rsidRDefault="001F4963" w:rsidP="00493421">
            <w:pPr>
              <w:jc w:val="both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/>
              </w:rPr>
            </w:pP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  <w:t>6. Уровень подвергался ихзменениям</w:t>
            </w:r>
          </w:p>
        </w:tc>
        <w:tc>
          <w:tcPr>
            <w:tcW w:w="4929" w:type="dxa"/>
          </w:tcPr>
          <w:p w:rsidR="001F4963" w:rsidRPr="00814784" w:rsidRDefault="001F4963" w:rsidP="00493421">
            <w:pPr>
              <w:jc w:val="both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/>
              </w:rPr>
            </w:pP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  <w:t>6.Ухудшение экологической обстановки в этом регионе влияет на здоровье людей.</w:t>
            </w:r>
          </w:p>
        </w:tc>
        <w:tc>
          <w:tcPr>
            <w:tcW w:w="4929" w:type="dxa"/>
          </w:tcPr>
          <w:p w:rsidR="001F4963" w:rsidRPr="00814784" w:rsidRDefault="001F4963" w:rsidP="00493421">
            <w:pPr>
              <w:jc w:val="both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/>
              </w:rPr>
            </w:pP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  <w:t>6. В последние годы наблюдается повышение уровня воды в озере.</w:t>
            </w:r>
          </w:p>
        </w:tc>
      </w:tr>
    </w:tbl>
    <w:p w:rsidR="001F4963" w:rsidRPr="00814784" w:rsidRDefault="001F4963" w:rsidP="001F496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2060"/>
          <w:sz w:val="20"/>
          <w:szCs w:val="20"/>
          <w:lang w:val="kk-KZ"/>
        </w:rPr>
      </w:pP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</w:rPr>
        <w:t>Оформляем таблицу.</w:t>
      </w:r>
    </w:p>
    <w:tbl>
      <w:tblPr>
        <w:tblStyle w:val="a4"/>
        <w:tblW w:w="0" w:type="auto"/>
        <w:tblLook w:val="04A0"/>
      </w:tblPr>
      <w:tblGrid>
        <w:gridCol w:w="2112"/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  <w:gridCol w:w="705"/>
        <w:gridCol w:w="704"/>
        <w:gridCol w:w="704"/>
        <w:gridCol w:w="705"/>
      </w:tblGrid>
      <w:tr w:rsidR="001F4963" w:rsidRPr="00814784" w:rsidTr="00493421">
        <w:tc>
          <w:tcPr>
            <w:tcW w:w="2112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eastAsia="ru-RU"/>
              </w:rPr>
              <w:t>В начале урока</w:t>
            </w:r>
          </w:p>
        </w:tc>
        <w:tc>
          <w:tcPr>
            <w:tcW w:w="2112" w:type="dxa"/>
            <w:gridSpan w:val="3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  <w:t>№ 1</w:t>
            </w:r>
          </w:p>
        </w:tc>
        <w:tc>
          <w:tcPr>
            <w:tcW w:w="2112" w:type="dxa"/>
            <w:gridSpan w:val="3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  <w:t>№ 2</w:t>
            </w:r>
          </w:p>
        </w:tc>
        <w:tc>
          <w:tcPr>
            <w:tcW w:w="2112" w:type="dxa"/>
            <w:gridSpan w:val="3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  <w:t>№ 3</w:t>
            </w:r>
          </w:p>
        </w:tc>
        <w:tc>
          <w:tcPr>
            <w:tcW w:w="2112" w:type="dxa"/>
            <w:gridSpan w:val="3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  <w:t>№ 4</w:t>
            </w:r>
          </w:p>
        </w:tc>
        <w:tc>
          <w:tcPr>
            <w:tcW w:w="2113" w:type="dxa"/>
            <w:gridSpan w:val="3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  <w:t>№ 5</w:t>
            </w:r>
          </w:p>
        </w:tc>
        <w:tc>
          <w:tcPr>
            <w:tcW w:w="2113" w:type="dxa"/>
            <w:gridSpan w:val="3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  <w:t>№ 6</w:t>
            </w:r>
          </w:p>
        </w:tc>
      </w:tr>
      <w:tr w:rsidR="001F4963" w:rsidRPr="00814784" w:rsidTr="00493421">
        <w:tc>
          <w:tcPr>
            <w:tcW w:w="2112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  <w:t xml:space="preserve">Верю </w:t>
            </w: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5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5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</w:tr>
      <w:tr w:rsidR="001F4963" w:rsidRPr="00814784" w:rsidTr="00493421">
        <w:tc>
          <w:tcPr>
            <w:tcW w:w="2112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  <w:t>Не верю</w:t>
            </w: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5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5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</w:tr>
      <w:tr w:rsidR="001F4963" w:rsidRPr="00814784" w:rsidTr="00493421">
        <w:tc>
          <w:tcPr>
            <w:tcW w:w="2112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  <w:t>В конце урока</w:t>
            </w: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5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5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</w:tr>
      <w:tr w:rsidR="001F4963" w:rsidRPr="00814784" w:rsidTr="00493421">
        <w:tc>
          <w:tcPr>
            <w:tcW w:w="2112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  <w:t xml:space="preserve">Верю </w:t>
            </w: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5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5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</w:tr>
      <w:tr w:rsidR="001F4963" w:rsidRPr="00814784" w:rsidTr="00493421">
        <w:tc>
          <w:tcPr>
            <w:tcW w:w="2112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  <w:t>Не верю</w:t>
            </w: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5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5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</w:tr>
      <w:tr w:rsidR="001F4963" w:rsidRPr="00814784" w:rsidTr="00493421">
        <w:tc>
          <w:tcPr>
            <w:tcW w:w="2112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  <w:t xml:space="preserve">Озера </w:t>
            </w: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  <w:t>КМ</w:t>
            </w: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  <w:t>АМ</w:t>
            </w: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  <w:t>ОБ</w:t>
            </w: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  <w:t>КМ</w:t>
            </w: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  <w:t>АМ</w:t>
            </w: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  <w:t>ОБ</w:t>
            </w: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  <w:t>КМ</w:t>
            </w: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  <w:t>АМ</w:t>
            </w: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  <w:t>ОБ</w:t>
            </w: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  <w:t>КМ</w:t>
            </w: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  <w:t>АМ</w:t>
            </w: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  <w:t>ОБ</w:t>
            </w: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  <w:t>КМ</w:t>
            </w: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  <w:t>АМ</w:t>
            </w:r>
          </w:p>
        </w:tc>
        <w:tc>
          <w:tcPr>
            <w:tcW w:w="705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  <w:t>ОБ</w:t>
            </w: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  <w:t>КМ</w:t>
            </w:r>
          </w:p>
        </w:tc>
        <w:tc>
          <w:tcPr>
            <w:tcW w:w="704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  <w:t>АМ</w:t>
            </w:r>
          </w:p>
        </w:tc>
        <w:tc>
          <w:tcPr>
            <w:tcW w:w="705" w:type="dxa"/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  <w:t>ОБ</w:t>
            </w:r>
          </w:p>
        </w:tc>
      </w:tr>
    </w:tbl>
    <w:p w:rsidR="001F4963" w:rsidRPr="00814784" w:rsidRDefault="001F4963" w:rsidP="001F496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2060"/>
          <w:sz w:val="20"/>
          <w:szCs w:val="20"/>
          <w:lang w:val="kk-KZ"/>
        </w:rPr>
      </w:pPr>
    </w:p>
    <w:p w:rsidR="001F4963" w:rsidRPr="00814784" w:rsidRDefault="001F4963" w:rsidP="001F496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eastAsia="ru-RU"/>
        </w:rPr>
      </w:pPr>
      <w:r w:rsidRPr="00814784">
        <w:rPr>
          <w:rFonts w:ascii="Times New Roman" w:eastAsia="Times New Roman" w:hAnsi="Times New Roman" w:cs="Times New Roman"/>
          <w:b/>
          <w:color w:val="7030A0"/>
          <w:sz w:val="20"/>
          <w:szCs w:val="20"/>
          <w:u w:val="single"/>
          <w:lang w:eastAsia="ru-RU"/>
        </w:rPr>
        <w:t>Прием «Конструктор задач».</w:t>
      </w:r>
    </w:p>
    <w:tbl>
      <w:tblPr>
        <w:tblStyle w:val="a4"/>
        <w:tblW w:w="0" w:type="auto"/>
        <w:tblInd w:w="1080" w:type="dxa"/>
        <w:tblLook w:val="04A0"/>
      </w:tblPr>
      <w:tblGrid>
        <w:gridCol w:w="4648"/>
      </w:tblGrid>
      <w:tr w:rsidR="001F4963" w:rsidRPr="00814784" w:rsidTr="00493421">
        <w:tc>
          <w:tcPr>
            <w:tcW w:w="4648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FF000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  <w:t>1 вариант «Каспийское море</w:t>
            </w: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  <w:t>» работают с текстом §30, и</w:t>
            </w:r>
            <w:proofErr w:type="spellStart"/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>щут</w:t>
            </w:r>
            <w:proofErr w:type="spellEnd"/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 xml:space="preserve"> материал</w:t>
            </w: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  <w:t>:</w:t>
            </w:r>
          </w:p>
        </w:tc>
      </w:tr>
      <w:tr w:rsidR="001F4963" w:rsidRPr="00814784" w:rsidTr="00493421">
        <w:tc>
          <w:tcPr>
            <w:tcW w:w="4648" w:type="dxa"/>
          </w:tcPr>
          <w:p w:rsidR="001F4963" w:rsidRPr="00814784" w:rsidRDefault="001F4963" w:rsidP="001F4963">
            <w:pPr>
              <w:numPr>
                <w:ilvl w:val="0"/>
                <w:numId w:val="1"/>
              </w:numPr>
              <w:tabs>
                <w:tab w:val="left" w:pos="338"/>
              </w:tabs>
              <w:ind w:left="54" w:firstLine="0"/>
              <w:contextualSpacing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eastAsia="ru-RU"/>
              </w:rPr>
              <w:t>Ознакомление</w:t>
            </w: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>. Рас</w:t>
            </w: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  <w:t>смотрите географическое положение Каспийского моря, какие реки в него впадают</w:t>
            </w:r>
          </w:p>
        </w:tc>
      </w:tr>
      <w:tr w:rsidR="001F4963" w:rsidRPr="00814784" w:rsidTr="00493421">
        <w:tc>
          <w:tcPr>
            <w:tcW w:w="4648" w:type="dxa"/>
          </w:tcPr>
          <w:p w:rsidR="001F4963" w:rsidRPr="00814784" w:rsidRDefault="001F4963" w:rsidP="001F4963">
            <w:pPr>
              <w:numPr>
                <w:ilvl w:val="0"/>
                <w:numId w:val="1"/>
              </w:numPr>
              <w:tabs>
                <w:tab w:val="left" w:pos="338"/>
              </w:tabs>
              <w:ind w:left="54" w:firstLine="0"/>
              <w:contextualSpacing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eastAsia="ru-RU"/>
              </w:rPr>
              <w:t>Понимание.</w:t>
            </w: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 xml:space="preserve"> Приведите пример того, что </w:t>
            </w: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  <w:t xml:space="preserve">Каспийское море называлось </w:t>
            </w:r>
            <w:proofErr w:type="gramStart"/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  <w:t>по разному</w:t>
            </w:r>
            <w:proofErr w:type="gramEnd"/>
          </w:p>
        </w:tc>
      </w:tr>
      <w:tr w:rsidR="001F4963" w:rsidRPr="00814784" w:rsidTr="00493421">
        <w:tc>
          <w:tcPr>
            <w:tcW w:w="4648" w:type="dxa"/>
          </w:tcPr>
          <w:p w:rsidR="001F4963" w:rsidRPr="00814784" w:rsidRDefault="001F4963" w:rsidP="001F4963">
            <w:pPr>
              <w:numPr>
                <w:ilvl w:val="0"/>
                <w:numId w:val="1"/>
              </w:numPr>
              <w:tabs>
                <w:tab w:val="left" w:pos="338"/>
              </w:tabs>
              <w:ind w:left="54" w:firstLine="0"/>
              <w:contextualSpacing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eastAsia="ru-RU"/>
              </w:rPr>
              <w:t>Применение.</w:t>
            </w: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 xml:space="preserve"> Изобразите информацию о </w:t>
            </w: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  <w:t>климатических особенностях Каспийского моря</w:t>
            </w:r>
          </w:p>
        </w:tc>
      </w:tr>
      <w:tr w:rsidR="001F4963" w:rsidRPr="00814784" w:rsidTr="00493421">
        <w:tc>
          <w:tcPr>
            <w:tcW w:w="4648" w:type="dxa"/>
          </w:tcPr>
          <w:p w:rsidR="001F4963" w:rsidRPr="00814784" w:rsidRDefault="001F4963" w:rsidP="001F4963">
            <w:pPr>
              <w:numPr>
                <w:ilvl w:val="0"/>
                <w:numId w:val="1"/>
              </w:numPr>
              <w:tabs>
                <w:tab w:val="left" w:pos="338"/>
              </w:tabs>
              <w:ind w:left="54" w:firstLine="0"/>
              <w:contextualSpacing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eastAsia="ru-RU"/>
              </w:rPr>
              <w:t>Анализ</w:t>
            </w: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 xml:space="preserve">. Раскройте </w:t>
            </w: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  <w:t>экологические проблемы Каспийского моря</w:t>
            </w: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>.</w:t>
            </w:r>
          </w:p>
        </w:tc>
      </w:tr>
      <w:tr w:rsidR="001F4963" w:rsidRPr="00814784" w:rsidTr="00493421">
        <w:tc>
          <w:tcPr>
            <w:tcW w:w="4648" w:type="dxa"/>
          </w:tcPr>
          <w:p w:rsidR="001F4963" w:rsidRPr="00814784" w:rsidRDefault="001F4963" w:rsidP="001F4963">
            <w:pPr>
              <w:numPr>
                <w:ilvl w:val="0"/>
                <w:numId w:val="1"/>
              </w:numPr>
              <w:tabs>
                <w:tab w:val="left" w:pos="338"/>
              </w:tabs>
              <w:ind w:left="54" w:firstLine="0"/>
              <w:contextualSpacing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eastAsia="ru-RU"/>
              </w:rPr>
              <w:t>Синтез.</w:t>
            </w: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 xml:space="preserve"> Изложите в форме рассказа</w:t>
            </w: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  <w:t xml:space="preserve"> особенности животного мира</w:t>
            </w:r>
          </w:p>
        </w:tc>
      </w:tr>
      <w:tr w:rsidR="001F4963" w:rsidRPr="00814784" w:rsidTr="00493421">
        <w:tc>
          <w:tcPr>
            <w:tcW w:w="4648" w:type="dxa"/>
          </w:tcPr>
          <w:p w:rsidR="001F4963" w:rsidRPr="00814784" w:rsidRDefault="001F4963" w:rsidP="001F4963">
            <w:pPr>
              <w:numPr>
                <w:ilvl w:val="0"/>
                <w:numId w:val="1"/>
              </w:numPr>
              <w:tabs>
                <w:tab w:val="left" w:pos="338"/>
              </w:tabs>
              <w:ind w:left="54" w:firstLine="0"/>
              <w:contextualSpacing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eastAsia="ru-RU"/>
              </w:rPr>
              <w:t>Оценка.</w:t>
            </w: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 xml:space="preserve"> Оцените значимость </w:t>
            </w: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  <w:t>Каспийского моря</w:t>
            </w: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>.</w:t>
            </w:r>
          </w:p>
        </w:tc>
      </w:tr>
    </w:tbl>
    <w:p w:rsidR="001F4963" w:rsidRDefault="001F4963" w:rsidP="001F496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</w:pPr>
    </w:p>
    <w:p w:rsidR="001F4963" w:rsidRDefault="001F4963" w:rsidP="001F496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</w:pPr>
    </w:p>
    <w:p w:rsidR="001F4963" w:rsidRDefault="001F4963" w:rsidP="001F496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</w:pPr>
    </w:p>
    <w:p w:rsidR="001F4963" w:rsidRDefault="001F4963" w:rsidP="001F496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</w:pPr>
    </w:p>
    <w:p w:rsidR="001F4963" w:rsidRDefault="001F4963" w:rsidP="001F496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</w:pPr>
    </w:p>
    <w:p w:rsidR="001F4963" w:rsidRDefault="001F4963" w:rsidP="001F496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</w:pPr>
    </w:p>
    <w:p w:rsidR="001F4963" w:rsidRPr="00814784" w:rsidRDefault="001F4963" w:rsidP="001F496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0"/>
          <w:szCs w:val="20"/>
          <w:lang w:val="kk-KZ"/>
        </w:rPr>
      </w:pPr>
      <w:r w:rsidRPr="00814784"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  <w:lastRenderedPageBreak/>
        <w:t>III</w:t>
      </w:r>
      <w:r w:rsidRPr="00814784">
        <w:rPr>
          <w:rFonts w:ascii="Times New Roman" w:eastAsia="Times New Roman" w:hAnsi="Times New Roman" w:cs="Times New Roman"/>
          <w:b/>
          <w:color w:val="FF0000"/>
          <w:sz w:val="20"/>
          <w:szCs w:val="20"/>
          <w:lang w:val="kk-KZ"/>
        </w:rPr>
        <w:t>. «Р</w:t>
      </w:r>
      <w:proofErr w:type="spellStart"/>
      <w:r w:rsidRPr="00814784"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  <w:t>ефлекси</w:t>
      </w:r>
      <w:proofErr w:type="spellEnd"/>
      <w:r w:rsidRPr="00814784">
        <w:rPr>
          <w:rFonts w:ascii="Times New Roman" w:eastAsia="Times New Roman" w:hAnsi="Times New Roman" w:cs="Times New Roman"/>
          <w:b/>
          <w:color w:val="FF0000"/>
          <w:sz w:val="20"/>
          <w:szCs w:val="20"/>
          <w:lang w:val="kk-KZ"/>
        </w:rPr>
        <w:t xml:space="preserve">я». </w:t>
      </w:r>
      <w:r w:rsidRPr="00814784">
        <w:rPr>
          <w:rFonts w:ascii="Times New Roman" w:eastAsia="Times New Roman" w:hAnsi="Times New Roman" w:cs="Times New Roman"/>
          <w:b/>
          <w:color w:val="7030A0"/>
          <w:sz w:val="20"/>
          <w:szCs w:val="20"/>
          <w:u w:val="single"/>
          <w:lang w:val="kk-KZ"/>
        </w:rPr>
        <w:t>Прием</w:t>
      </w:r>
      <w:r w:rsidRPr="00814784">
        <w:rPr>
          <w:rFonts w:ascii="Times New Roman" w:eastAsia="Times New Roman" w:hAnsi="Times New Roman" w:cs="Times New Roman"/>
          <w:b/>
          <w:color w:val="7030A0"/>
          <w:sz w:val="20"/>
          <w:szCs w:val="20"/>
          <w:u w:val="single"/>
        </w:rPr>
        <w:t xml:space="preserve"> «</w:t>
      </w:r>
      <w:proofErr w:type="spellStart"/>
      <w:r w:rsidRPr="00814784">
        <w:rPr>
          <w:rFonts w:ascii="Times New Roman" w:eastAsia="Times New Roman" w:hAnsi="Times New Roman" w:cs="Times New Roman"/>
          <w:b/>
          <w:color w:val="7030A0"/>
          <w:sz w:val="20"/>
          <w:szCs w:val="20"/>
          <w:u w:val="single"/>
        </w:rPr>
        <w:t>Фишбоун</w:t>
      </w:r>
      <w:proofErr w:type="spellEnd"/>
      <w:r w:rsidRPr="00814784">
        <w:rPr>
          <w:rFonts w:ascii="Times New Roman" w:eastAsia="Times New Roman" w:hAnsi="Times New Roman" w:cs="Times New Roman"/>
          <w:b/>
          <w:color w:val="7030A0"/>
          <w:sz w:val="20"/>
          <w:szCs w:val="20"/>
          <w:u w:val="single"/>
        </w:rPr>
        <w:t>:</w:t>
      </w:r>
    </w:p>
    <w:p w:rsidR="001F4963" w:rsidRPr="00814784" w:rsidRDefault="001F4963" w:rsidP="001F4963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20"/>
          <w:szCs w:val="20"/>
          <w:lang w:val="kk-KZ"/>
        </w:rPr>
      </w:pPr>
      <w:r w:rsidRPr="00814784">
        <w:rPr>
          <w:rFonts w:ascii="Times New Roman" w:eastAsia="Times New Roman" w:hAnsi="Times New Roman" w:cs="Times New Roman"/>
          <w:b/>
          <w:color w:val="002060"/>
          <w:sz w:val="20"/>
          <w:szCs w:val="20"/>
          <w:lang w:val="kk-KZ"/>
        </w:rPr>
        <w:t xml:space="preserve">           1 вариант  Тема</w:t>
      </w:r>
      <w:r w:rsidRPr="00814784">
        <w:rPr>
          <w:rFonts w:ascii="Times New Roman" w:eastAsia="Times New Roman" w:hAnsi="Times New Roman" w:cs="Times New Roman"/>
          <w:b/>
          <w:color w:val="002060"/>
          <w:sz w:val="20"/>
          <w:szCs w:val="20"/>
        </w:rPr>
        <w:t xml:space="preserve">: </w:t>
      </w: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</w:rPr>
        <w:t>«</w:t>
      </w: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  <w:lang w:val="kk-KZ"/>
        </w:rPr>
        <w:t>Экологические проблемы Каспийского моря</w:t>
      </w: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</w:rPr>
        <w:t>?»</w:t>
      </w:r>
    </w:p>
    <w:p w:rsidR="001F4963" w:rsidRPr="00814784" w:rsidRDefault="001F4963" w:rsidP="001F4963">
      <w:pPr>
        <w:rPr>
          <w:rFonts w:ascii="Times New Roman" w:eastAsia="Times New Roman" w:hAnsi="Times New Roman" w:cs="Times New Roman"/>
          <w:b/>
          <w:color w:val="002060"/>
          <w:sz w:val="20"/>
          <w:szCs w:val="20"/>
          <w:lang w:val="kk-KZ"/>
        </w:rPr>
      </w:pPr>
      <w:r>
        <w:rPr>
          <w:rFonts w:ascii="Times New Roman" w:eastAsia="Times New Roman" w:hAnsi="Times New Roman" w:cs="Times New Roman"/>
          <w:b/>
          <w:noProof/>
          <w:color w:val="002060"/>
          <w:sz w:val="20"/>
          <w:szCs w:val="20"/>
        </w:rPr>
        <w:pict>
          <v:rect id="Прямоугольник 231" o:spid="_x0000_s1027" style="position:absolute;margin-left:175.05pt;margin-top:16.45pt;width:138.75pt;height:29.25pt;z-index:-2516551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" fillcolor="white [3212]" strokecolor="#243f60 [1604]" strokeweight="2pt"/>
        </w:pict>
      </w:r>
    </w:p>
    <w:p w:rsidR="001F4963" w:rsidRPr="00814784" w:rsidRDefault="001F4963" w:rsidP="001F4963">
      <w:pPr>
        <w:rPr>
          <w:rFonts w:ascii="Times New Roman" w:eastAsia="Times New Roman" w:hAnsi="Times New Roman" w:cs="Times New Roman"/>
          <w:b/>
          <w:color w:val="002060"/>
          <w:sz w:val="20"/>
          <w:szCs w:val="20"/>
          <w:lang w:val="kk-KZ"/>
        </w:rPr>
      </w:pPr>
      <w:r w:rsidRPr="002416D7">
        <w:rPr>
          <w:rFonts w:ascii="Times New Roman" w:eastAsia="Times New Roman" w:hAnsi="Times New Roman" w:cs="Times New Roman"/>
          <w:noProof/>
          <w:color w:val="262626"/>
          <w:sz w:val="20"/>
          <w:szCs w:val="20"/>
        </w:rPr>
        <w:pict>
          <v:shapetype id="_x0000_t55" coordsize="21600,21600" o:spt="55" adj="16200" path="m@0,l,0@1,10800,,21600@0,21600,21600,10800xe">
            <v:stroke joinstyle="miter"/>
            <v:formulas>
              <v:f eqn="val #0"/>
              <v:f eqn="sum 21600 0 @0"/>
              <v:f eqn="prod #0 1 2"/>
            </v:formulas>
            <v:path o:connecttype="custom" o:connectlocs="@2,0;@1,10800;@2,21600;21600,10800" o:connectangles="270,180,90,0" textboxrect="0,0,10800,21600;0,0,16200,21600;0,0,21600,21600"/>
            <v:handles>
              <v:h position="#0,topLeft" xrange="0,21600"/>
            </v:handles>
          </v:shapetype>
          <v:shape id="Нашивка 237" o:spid="_x0000_s1030" type="#_x0000_t55" style="position:absolute;margin-left:349.05pt;margin-top:19.85pt;width:112.5pt;height:106.5pt;z-index:-251652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" adj="11376" fillcolor="white [3212]" strokecolor="#243f60 [1604]" strokeweight="2pt"/>
        </w:pict>
      </w:r>
      <w:r>
        <w:rPr>
          <w:rFonts w:ascii="Times New Roman" w:eastAsia="Times New Roman" w:hAnsi="Times New Roman" w:cs="Times New Roman"/>
          <w:b/>
          <w:noProof/>
          <w:color w:val="002060"/>
          <w:sz w:val="20"/>
          <w:szCs w:val="20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Месяц 239" o:spid="_x0000_s1032" type="#_x0000_t184" style="position:absolute;margin-left:242.65pt;margin-top:22.6pt;width:22.5pt;height:39.25pt;rotation:2118714fd;z-index:25166643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" fillcolor="window" strokecolor="#385d8a" strokeweight="2pt"/>
        </w:pict>
      </w:r>
      <w:r>
        <w:rPr>
          <w:rFonts w:ascii="Times New Roman" w:eastAsia="Times New Roman" w:hAnsi="Times New Roman" w:cs="Times New Roman"/>
          <w:b/>
          <w:noProof/>
          <w:color w:val="002060"/>
          <w:sz w:val="20"/>
          <w:szCs w:val="20"/>
        </w:rPr>
        <w:pict>
          <v:shape id="Месяц 238" o:spid="_x0000_s1031" type="#_x0000_t184" style="position:absolute;margin-left:201.45pt;margin-top:23pt;width:22.5pt;height:39.3pt;rotation:2118714fd;z-index:25166540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" fillcolor="white [3212]" strokecolor="#243f60 [1604]" strokeweight="2pt"/>
        </w:pict>
      </w:r>
      <w:r w:rsidRPr="002416D7">
        <w:rPr>
          <w:rFonts w:ascii="Times New Roman" w:eastAsia="Times New Roman" w:hAnsi="Times New Roman" w:cs="Times New Roman"/>
          <w:noProof/>
          <w:color w:val="262626"/>
          <w:sz w:val="20"/>
          <w:szCs w:val="20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Равнобедренный треугольник 230" o:spid="_x0000_s1026" type="#_x0000_t5" style="position:absolute;margin-left:44.8pt;margin-top:19.75pt;width:109.5pt;height:96.75pt;rotation:-90;z-index:-25165619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" adj="10652" fillcolor="white [3212]" strokecolor="#243f60 [1604]" strokeweight="2pt"/>
        </w:pict>
      </w:r>
      <w:r w:rsidRPr="00814784">
        <w:rPr>
          <w:rFonts w:ascii="Times New Roman" w:eastAsia="Times New Roman" w:hAnsi="Times New Roman" w:cs="Times New Roman"/>
          <w:b/>
          <w:color w:val="002060"/>
          <w:sz w:val="20"/>
          <w:szCs w:val="20"/>
          <w:lang w:val="kk-KZ"/>
        </w:rPr>
        <w:t xml:space="preserve">                                                                       Причины</w:t>
      </w:r>
    </w:p>
    <w:p w:rsidR="001F4963" w:rsidRPr="00814784" w:rsidRDefault="001F4963" w:rsidP="001F4963">
      <w:pPr>
        <w:rPr>
          <w:rFonts w:ascii="Times New Roman" w:eastAsia="Times New Roman" w:hAnsi="Times New Roman" w:cs="Times New Roman"/>
          <w:b/>
          <w:color w:val="00206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noProof/>
          <w:color w:val="002060"/>
          <w:sz w:val="20"/>
          <w:szCs w:val="20"/>
        </w:rPr>
        <w:pict>
          <v:shape id="Месяц 126" o:spid="_x0000_s1035" type="#_x0000_t184" style="position:absolute;margin-left:282.85pt;margin-top:-.15pt;width:22.5pt;height:39.3pt;rotation:2118714fd;z-index:25166950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" fillcolor="window" strokecolor="#385d8a" strokeweight="2pt"/>
        </w:pict>
      </w:r>
    </w:p>
    <w:p w:rsidR="001F4963" w:rsidRPr="00814784" w:rsidRDefault="001F4963" w:rsidP="001F4963">
      <w:pPr>
        <w:rPr>
          <w:rFonts w:ascii="Times New Roman" w:eastAsia="Times New Roman" w:hAnsi="Times New Roman" w:cs="Times New Roman"/>
          <w:b/>
          <w:color w:val="002060"/>
          <w:sz w:val="20"/>
          <w:szCs w:val="20"/>
          <w:lang w:val="kk-KZ"/>
        </w:rPr>
      </w:pPr>
      <w:r>
        <w:rPr>
          <w:rFonts w:ascii="Times New Roman" w:eastAsia="Times New Roman" w:hAnsi="Times New Roman" w:cs="Times New Roman"/>
          <w:b/>
          <w:noProof/>
          <w:color w:val="002060"/>
          <w:sz w:val="20"/>
          <w:szCs w:val="20"/>
        </w:rPr>
        <w:pict>
          <v:rect id="Прямоугольник 233" o:spid="_x0000_s1029" style="position:absolute;margin-left:157.8pt;margin-top:13.45pt;width:186pt;height:21pt;z-index:25166336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" fillcolor="white [3212]" strokecolor="#243f60 [1604]" strokeweight="2pt"/>
        </w:pict>
      </w:r>
      <w:r w:rsidRPr="00814784">
        <w:rPr>
          <w:rFonts w:ascii="Times New Roman" w:eastAsia="Times New Roman" w:hAnsi="Times New Roman" w:cs="Times New Roman"/>
          <w:b/>
          <w:color w:val="002060"/>
          <w:sz w:val="20"/>
          <w:szCs w:val="20"/>
          <w:lang w:val="kk-KZ"/>
        </w:rPr>
        <w:t xml:space="preserve">                    </w:t>
      </w:r>
      <w:r>
        <w:rPr>
          <w:rFonts w:ascii="Times New Roman" w:eastAsia="Times New Roman" w:hAnsi="Times New Roman" w:cs="Times New Roman"/>
          <w:b/>
          <w:color w:val="002060"/>
          <w:sz w:val="20"/>
          <w:szCs w:val="20"/>
          <w:lang w:val="kk-KZ"/>
        </w:rPr>
        <w:t xml:space="preserve">               </w:t>
      </w:r>
      <w:r w:rsidRPr="00814784">
        <w:rPr>
          <w:rFonts w:ascii="Times New Roman" w:eastAsia="Times New Roman" w:hAnsi="Times New Roman" w:cs="Times New Roman"/>
          <w:b/>
          <w:color w:val="002060"/>
          <w:sz w:val="20"/>
          <w:szCs w:val="20"/>
          <w:lang w:val="kk-KZ"/>
        </w:rPr>
        <w:t xml:space="preserve">   Проблема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color w:val="002060"/>
          <w:sz w:val="20"/>
          <w:szCs w:val="20"/>
          <w:lang w:val="kk-KZ"/>
        </w:rPr>
        <w:t xml:space="preserve">               </w:t>
      </w:r>
      <w:r w:rsidRPr="00814784">
        <w:rPr>
          <w:rFonts w:ascii="Times New Roman" w:eastAsia="Times New Roman" w:hAnsi="Times New Roman" w:cs="Times New Roman"/>
          <w:b/>
          <w:color w:val="002060"/>
          <w:sz w:val="20"/>
          <w:szCs w:val="20"/>
          <w:lang w:val="kk-KZ"/>
        </w:rPr>
        <w:t xml:space="preserve"> Вывод</w:t>
      </w:r>
    </w:p>
    <w:p w:rsidR="001F4963" w:rsidRPr="00814784" w:rsidRDefault="001F4963" w:rsidP="001F4963">
      <w:pPr>
        <w:rPr>
          <w:rFonts w:ascii="Times New Roman" w:eastAsia="Times New Roman" w:hAnsi="Times New Roman" w:cs="Times New Roman"/>
          <w:b/>
          <w:color w:val="002060"/>
          <w:sz w:val="20"/>
          <w:szCs w:val="20"/>
          <w:lang w:val="kk-KZ"/>
        </w:rPr>
      </w:pPr>
      <w:r>
        <w:rPr>
          <w:rFonts w:ascii="Times New Roman" w:eastAsia="Times New Roman" w:hAnsi="Times New Roman" w:cs="Times New Roman"/>
          <w:b/>
          <w:noProof/>
          <w:color w:val="002060"/>
          <w:sz w:val="20"/>
          <w:szCs w:val="20"/>
        </w:rPr>
        <w:pict>
          <v:shape id="Месяц 67" o:spid="_x0000_s1034" type="#_x0000_t184" style="position:absolute;margin-left:243.1pt;margin-top:9.05pt;width:22.5pt;height:39.25pt;rotation:2118714fd;z-index:2516684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" fillcolor="window" strokecolor="#385d8a" strokeweight="2pt"/>
        </w:pict>
      </w:r>
      <w:r>
        <w:rPr>
          <w:rFonts w:ascii="Times New Roman" w:eastAsia="Times New Roman" w:hAnsi="Times New Roman" w:cs="Times New Roman"/>
          <w:b/>
          <w:noProof/>
          <w:color w:val="002060"/>
          <w:sz w:val="20"/>
          <w:szCs w:val="20"/>
        </w:rPr>
        <w:pict>
          <v:shape id="Месяц 127" o:spid="_x0000_s1036" type="#_x0000_t184" style="position:absolute;margin-left:283.2pt;margin-top:9.05pt;width:22.5pt;height:39.25pt;rotation:2118714fd;z-index:2516705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" fillcolor="window" strokecolor="#385d8a" strokeweight="2pt"/>
        </w:pict>
      </w:r>
      <w:r>
        <w:rPr>
          <w:rFonts w:ascii="Times New Roman" w:eastAsia="Times New Roman" w:hAnsi="Times New Roman" w:cs="Times New Roman"/>
          <w:b/>
          <w:noProof/>
          <w:color w:val="002060"/>
          <w:sz w:val="20"/>
          <w:szCs w:val="20"/>
        </w:rPr>
        <w:pict>
          <v:shape id="Месяц 251" o:spid="_x0000_s1033" type="#_x0000_t184" style="position:absolute;margin-left:188.9pt;margin-top:9.2pt;width:22.5pt;height:39.25pt;rotation:2113081fd;z-index:25166745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" fillcolor="window" strokecolor="#385d8a" strokeweight="2pt"/>
        </w:pict>
      </w:r>
    </w:p>
    <w:p w:rsidR="001F4963" w:rsidRPr="00814784" w:rsidRDefault="001F4963" w:rsidP="001F4963">
      <w:pPr>
        <w:rPr>
          <w:rFonts w:ascii="Times New Roman" w:eastAsia="Times New Roman" w:hAnsi="Times New Roman" w:cs="Times New Roman"/>
          <w:b/>
          <w:color w:val="002060"/>
          <w:sz w:val="20"/>
          <w:szCs w:val="20"/>
          <w:lang w:val="kk-KZ"/>
        </w:rPr>
      </w:pPr>
    </w:p>
    <w:p w:rsidR="001F4963" w:rsidRPr="00814784" w:rsidRDefault="001F4963" w:rsidP="001F4963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002060"/>
          <w:sz w:val="20"/>
          <w:szCs w:val="20"/>
          <w:lang w:val="kk-KZ"/>
        </w:rPr>
      </w:pPr>
      <w:r>
        <w:rPr>
          <w:rFonts w:ascii="Times New Roman" w:eastAsia="Times New Roman" w:hAnsi="Times New Roman" w:cs="Times New Roman"/>
          <w:b/>
          <w:noProof/>
          <w:color w:val="002060"/>
          <w:sz w:val="20"/>
          <w:szCs w:val="20"/>
        </w:rPr>
        <w:pict>
          <v:rect id="Прямоугольник 232" o:spid="_x0000_s1028" style="position:absolute;left:0;text-align:left;margin-left:175.55pt;margin-top:2.95pt;width:138.75pt;height:29.2pt;z-index:-251654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" fillcolor="window" strokecolor="#385d8a" strokeweight="2pt"/>
        </w:pict>
      </w:r>
    </w:p>
    <w:p w:rsidR="001F4963" w:rsidRPr="00814784" w:rsidRDefault="001F4963" w:rsidP="001F4963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002060"/>
          <w:sz w:val="20"/>
          <w:szCs w:val="20"/>
          <w:lang w:val="kk-KZ"/>
        </w:rPr>
      </w:pPr>
      <w:r w:rsidRPr="00814784">
        <w:rPr>
          <w:rFonts w:ascii="Times New Roman" w:eastAsia="Times New Roman" w:hAnsi="Times New Roman" w:cs="Times New Roman"/>
          <w:b/>
          <w:color w:val="002060"/>
          <w:sz w:val="20"/>
          <w:szCs w:val="20"/>
          <w:lang w:val="kk-KZ"/>
        </w:rPr>
        <w:t xml:space="preserve">                                                            Проявления</w:t>
      </w:r>
    </w:p>
    <w:p w:rsidR="001F4963" w:rsidRPr="00814784" w:rsidRDefault="001F4963" w:rsidP="001F4963">
      <w:pPr>
        <w:spacing w:after="0" w:line="240" w:lineRule="auto"/>
        <w:ind w:left="567"/>
        <w:rPr>
          <w:rFonts w:ascii="Times New Roman" w:eastAsia="Times New Roman" w:hAnsi="Times New Roman" w:cs="Times New Roman"/>
          <w:b/>
          <w:color w:val="002060"/>
          <w:sz w:val="20"/>
          <w:szCs w:val="20"/>
          <w:lang w:val="kk-KZ"/>
        </w:rPr>
      </w:pPr>
    </w:p>
    <w:p w:rsidR="001F4963" w:rsidRPr="00814784" w:rsidRDefault="001F4963" w:rsidP="001F4963">
      <w:pPr>
        <w:spacing w:after="0" w:line="240" w:lineRule="auto"/>
        <w:rPr>
          <w:rFonts w:ascii="Times New Roman" w:eastAsia="Times New Roman" w:hAnsi="Times New Roman" w:cs="Times New Roman"/>
          <w:b/>
          <w:color w:val="002060"/>
          <w:sz w:val="20"/>
          <w:szCs w:val="20"/>
          <w:lang w:val="kk-KZ"/>
        </w:rPr>
      </w:pPr>
    </w:p>
    <w:p w:rsidR="001F4963" w:rsidRPr="00814784" w:rsidRDefault="001F4963" w:rsidP="001F4963">
      <w:pPr>
        <w:spacing w:after="0" w:line="240" w:lineRule="auto"/>
        <w:rPr>
          <w:rFonts w:ascii="Times New Roman" w:eastAsia="Times New Roman" w:hAnsi="Times New Roman" w:cs="Times New Roman"/>
          <w:b/>
          <w:color w:val="002060"/>
          <w:sz w:val="20"/>
          <w:szCs w:val="20"/>
          <w:lang w:val="kk-KZ"/>
        </w:rPr>
      </w:pPr>
      <w:r w:rsidRPr="00814784">
        <w:rPr>
          <w:rFonts w:ascii="Times New Roman" w:eastAsia="Times New Roman" w:hAnsi="Times New Roman" w:cs="Times New Roman"/>
          <w:b/>
          <w:color w:val="002060"/>
          <w:sz w:val="20"/>
          <w:szCs w:val="20"/>
        </w:rPr>
        <w:t>Оформляем таблицу.</w:t>
      </w:r>
    </w:p>
    <w:tbl>
      <w:tblPr>
        <w:tblStyle w:val="a4"/>
        <w:tblW w:w="0" w:type="auto"/>
        <w:tblLook w:val="04A0"/>
      </w:tblPr>
      <w:tblGrid>
        <w:gridCol w:w="2112"/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  <w:gridCol w:w="705"/>
        <w:gridCol w:w="704"/>
        <w:gridCol w:w="704"/>
        <w:gridCol w:w="705"/>
      </w:tblGrid>
      <w:tr w:rsidR="001F4963" w:rsidRPr="00814784" w:rsidTr="00493421">
        <w:tc>
          <w:tcPr>
            <w:tcW w:w="2112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eastAsia="ru-RU"/>
              </w:rPr>
              <w:t>В начале урока</w:t>
            </w:r>
          </w:p>
        </w:tc>
        <w:tc>
          <w:tcPr>
            <w:tcW w:w="2112" w:type="dxa"/>
            <w:gridSpan w:val="3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  <w:t>№ 1</w:t>
            </w:r>
          </w:p>
        </w:tc>
        <w:tc>
          <w:tcPr>
            <w:tcW w:w="2112" w:type="dxa"/>
            <w:gridSpan w:val="3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  <w:t>№ 2</w:t>
            </w:r>
          </w:p>
        </w:tc>
        <w:tc>
          <w:tcPr>
            <w:tcW w:w="2112" w:type="dxa"/>
            <w:gridSpan w:val="3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  <w:t>№ 3</w:t>
            </w:r>
          </w:p>
        </w:tc>
        <w:tc>
          <w:tcPr>
            <w:tcW w:w="2112" w:type="dxa"/>
            <w:gridSpan w:val="3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  <w:t>№ 4</w:t>
            </w:r>
          </w:p>
        </w:tc>
        <w:tc>
          <w:tcPr>
            <w:tcW w:w="2113" w:type="dxa"/>
            <w:gridSpan w:val="3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  <w:t>№ 5</w:t>
            </w:r>
          </w:p>
        </w:tc>
        <w:tc>
          <w:tcPr>
            <w:tcW w:w="2113" w:type="dxa"/>
            <w:gridSpan w:val="3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  <w:t>№ 6</w:t>
            </w:r>
          </w:p>
        </w:tc>
      </w:tr>
      <w:tr w:rsidR="001F4963" w:rsidRPr="00814784" w:rsidTr="00493421">
        <w:tc>
          <w:tcPr>
            <w:tcW w:w="2112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  <w:t xml:space="preserve">Верю </w:t>
            </w: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5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5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</w:tr>
      <w:tr w:rsidR="001F4963" w:rsidRPr="00814784" w:rsidTr="00493421">
        <w:tc>
          <w:tcPr>
            <w:tcW w:w="2112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  <w:t>Не верю</w:t>
            </w: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5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5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</w:tr>
      <w:tr w:rsidR="001F4963" w:rsidRPr="00814784" w:rsidTr="00493421">
        <w:tc>
          <w:tcPr>
            <w:tcW w:w="2112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  <w:t>В конце урока</w:t>
            </w: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5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5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</w:tr>
      <w:tr w:rsidR="001F4963" w:rsidRPr="00814784" w:rsidTr="00493421">
        <w:tc>
          <w:tcPr>
            <w:tcW w:w="2112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  <w:t xml:space="preserve">Верю </w:t>
            </w: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5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5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</w:tr>
      <w:tr w:rsidR="001F4963" w:rsidRPr="00814784" w:rsidTr="00493421">
        <w:tc>
          <w:tcPr>
            <w:tcW w:w="2112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  <w:t>Не верю</w:t>
            </w: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5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705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</w:p>
        </w:tc>
      </w:tr>
      <w:tr w:rsidR="001F4963" w:rsidRPr="00814784" w:rsidTr="00493421">
        <w:tc>
          <w:tcPr>
            <w:tcW w:w="2112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  <w:t xml:space="preserve">Озера </w:t>
            </w: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  <w:t>КМ</w:t>
            </w: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  <w:t>АМ</w:t>
            </w: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  <w:t>ОБ</w:t>
            </w: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  <w:t>КМ</w:t>
            </w: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  <w:t>АМ</w:t>
            </w: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  <w:t>ОБ</w:t>
            </w: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  <w:t>КМ</w:t>
            </w: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  <w:t>АМ</w:t>
            </w: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  <w:t>ОБ</w:t>
            </w: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  <w:t>КМ</w:t>
            </w: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  <w:t>АМ</w:t>
            </w: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  <w:t>ОБ</w:t>
            </w: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  <w:t>КМ</w:t>
            </w: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  <w:t>АМ</w:t>
            </w:r>
          </w:p>
        </w:tc>
        <w:tc>
          <w:tcPr>
            <w:tcW w:w="705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  <w:t>ОБ</w:t>
            </w: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  <w:t>КМ</w:t>
            </w:r>
          </w:p>
        </w:tc>
        <w:tc>
          <w:tcPr>
            <w:tcW w:w="704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  <w:t>АМ</w:t>
            </w:r>
          </w:p>
        </w:tc>
        <w:tc>
          <w:tcPr>
            <w:tcW w:w="705" w:type="dxa"/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b/>
                <w:color w:val="002060"/>
                <w:sz w:val="20"/>
                <w:szCs w:val="20"/>
                <w:lang w:val="kk-KZ" w:eastAsia="ru-RU"/>
              </w:rPr>
              <w:t>ОБ</w:t>
            </w:r>
          </w:p>
        </w:tc>
      </w:tr>
    </w:tbl>
    <w:p w:rsidR="001F4963" w:rsidRPr="00814784" w:rsidRDefault="001F4963" w:rsidP="001F4963">
      <w:pPr>
        <w:spacing w:after="0" w:line="240" w:lineRule="auto"/>
        <w:rPr>
          <w:rFonts w:ascii="Times New Roman" w:eastAsia="Times New Roman" w:hAnsi="Times New Roman" w:cs="Times New Roman"/>
          <w:b/>
          <w:color w:val="002060"/>
          <w:sz w:val="20"/>
          <w:szCs w:val="20"/>
          <w:lang w:val="kk-KZ"/>
        </w:rPr>
      </w:pPr>
    </w:p>
    <w:p w:rsidR="001F4963" w:rsidRPr="00814784" w:rsidRDefault="001F4963" w:rsidP="001F4963">
      <w:pPr>
        <w:spacing w:after="0" w:line="240" w:lineRule="auto"/>
        <w:rPr>
          <w:rFonts w:ascii="Times New Roman" w:hAnsi="Times New Roman" w:cs="Times New Roman"/>
          <w:color w:val="002060"/>
          <w:sz w:val="20"/>
          <w:szCs w:val="20"/>
          <w:lang w:val="kk-KZ"/>
        </w:rPr>
      </w:pPr>
    </w:p>
    <w:p w:rsidR="001F4963" w:rsidRPr="00814784" w:rsidRDefault="001F4963" w:rsidP="001F49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FF0000"/>
          <w:sz w:val="20"/>
          <w:szCs w:val="20"/>
          <w:lang w:val="kk-KZ"/>
        </w:rPr>
      </w:pPr>
      <w:r w:rsidRPr="00814784">
        <w:rPr>
          <w:rFonts w:ascii="Times New Roman" w:eastAsia="Times New Roman" w:hAnsi="Times New Roman" w:cs="Times New Roman"/>
          <w:b/>
          <w:color w:val="FF0000"/>
          <w:sz w:val="20"/>
          <w:szCs w:val="20"/>
        </w:rPr>
        <w:t>Примерная проверочная работа к уроку «</w:t>
      </w:r>
      <w:r w:rsidRPr="00814784">
        <w:rPr>
          <w:rFonts w:ascii="Times New Roman" w:eastAsia="Times New Roman" w:hAnsi="Times New Roman" w:cs="Times New Roman"/>
          <w:b/>
          <w:color w:val="FF0000"/>
          <w:sz w:val="20"/>
          <w:szCs w:val="20"/>
          <w:lang w:val="kk-KZ"/>
        </w:rPr>
        <w:t>Крупные озера»</w:t>
      </w:r>
    </w:p>
    <w:p w:rsidR="001F4963" w:rsidRPr="00814784" w:rsidRDefault="001F4963" w:rsidP="001F4963">
      <w:pPr>
        <w:spacing w:after="0" w:line="240" w:lineRule="auto"/>
        <w:jc w:val="center"/>
        <w:rPr>
          <w:rFonts w:ascii="Times New Roman" w:hAnsi="Times New Roman" w:cs="Times New Roman"/>
          <w:b/>
          <w:color w:val="7030A0"/>
          <w:sz w:val="20"/>
          <w:szCs w:val="20"/>
          <w:lang w:val="kk-KZ"/>
        </w:rPr>
      </w:pPr>
      <w:r w:rsidRPr="00814784">
        <w:rPr>
          <w:rFonts w:ascii="Times New Roman" w:hAnsi="Times New Roman" w:cs="Times New Roman"/>
          <w:b/>
          <w:color w:val="7030A0"/>
          <w:sz w:val="20"/>
          <w:szCs w:val="20"/>
          <w:lang w:val="kk-KZ"/>
        </w:rPr>
        <w:t>Тестовые задания из сборника «География», Национальный центр тестирования, учебно-методическое пособие, Астана, 2013 год</w:t>
      </w:r>
    </w:p>
    <w:p w:rsidR="001F4963" w:rsidRPr="00814784" w:rsidRDefault="001F4963" w:rsidP="001F496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2060"/>
          <w:sz w:val="20"/>
          <w:szCs w:val="20"/>
          <w:lang w:val="kk-KZ"/>
        </w:rPr>
      </w:pPr>
      <w:r w:rsidRPr="00814784">
        <w:rPr>
          <w:rFonts w:ascii="Times New Roman" w:eastAsia="Times New Roman" w:hAnsi="Times New Roman" w:cs="Times New Roman"/>
          <w:b/>
          <w:i/>
          <w:color w:val="002060"/>
          <w:sz w:val="20"/>
          <w:szCs w:val="20"/>
          <w:lang w:val="kk-KZ"/>
        </w:rPr>
        <w:t>А1.</w:t>
      </w:r>
      <w:r w:rsidRPr="00814784">
        <w:rPr>
          <w:rFonts w:ascii="Times New Roman" w:eastAsia="Times New Roman" w:hAnsi="Times New Roman" w:cs="Times New Roman"/>
          <w:b/>
          <w:i/>
          <w:color w:val="002060"/>
          <w:sz w:val="20"/>
          <w:szCs w:val="20"/>
        </w:rPr>
        <w:t>К</w:t>
      </w:r>
      <w:r w:rsidRPr="00814784">
        <w:rPr>
          <w:rFonts w:ascii="Times New Roman" w:eastAsia="Times New Roman" w:hAnsi="Times New Roman" w:cs="Times New Roman"/>
          <w:b/>
          <w:i/>
          <w:color w:val="002060"/>
          <w:sz w:val="20"/>
          <w:szCs w:val="20"/>
          <w:lang w:val="kk-KZ"/>
        </w:rPr>
        <w:t>рупное озеро Северо-Казахской равнины</w:t>
      </w:r>
      <w:r w:rsidRPr="00814784">
        <w:rPr>
          <w:rFonts w:ascii="Times New Roman" w:eastAsia="Times New Roman" w:hAnsi="Times New Roman" w:cs="Times New Roman"/>
          <w:b/>
          <w:i/>
          <w:color w:val="002060"/>
          <w:sz w:val="20"/>
          <w:szCs w:val="20"/>
        </w:rPr>
        <w:t>:</w:t>
      </w:r>
    </w:p>
    <w:p w:rsidR="001F4963" w:rsidRPr="00814784" w:rsidRDefault="001F4963" w:rsidP="001F4963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</w:pP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  <w:t>Силетытениз</w:t>
      </w:r>
    </w:p>
    <w:p w:rsidR="001F4963" w:rsidRPr="00814784" w:rsidRDefault="001F4963" w:rsidP="001F4963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</w:pP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  <w:t>Алаколь</w:t>
      </w:r>
    </w:p>
    <w:p w:rsidR="001F4963" w:rsidRPr="00814784" w:rsidRDefault="001F4963" w:rsidP="001F4963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</w:pP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  <w:t>Карасор</w:t>
      </w:r>
    </w:p>
    <w:p w:rsidR="001F4963" w:rsidRPr="00814784" w:rsidRDefault="001F4963" w:rsidP="001F4963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</w:pP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  <w:t>Тенгиз</w:t>
      </w:r>
    </w:p>
    <w:p w:rsidR="001F4963" w:rsidRPr="00814784" w:rsidRDefault="001F4963" w:rsidP="001F4963">
      <w:pPr>
        <w:pStyle w:val="a3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</w:pP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  <w:t>Шалкар</w:t>
      </w:r>
    </w:p>
    <w:p w:rsidR="001F4963" w:rsidRPr="00814784" w:rsidRDefault="001F4963" w:rsidP="001F496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2060"/>
          <w:sz w:val="20"/>
          <w:szCs w:val="20"/>
          <w:lang w:val="kk-KZ"/>
        </w:rPr>
      </w:pPr>
      <w:r w:rsidRPr="00814784">
        <w:rPr>
          <w:rFonts w:ascii="Times New Roman" w:eastAsia="Times New Roman" w:hAnsi="Times New Roman" w:cs="Times New Roman"/>
          <w:b/>
          <w:i/>
          <w:color w:val="002060"/>
          <w:sz w:val="20"/>
          <w:szCs w:val="20"/>
          <w:lang w:val="kk-KZ"/>
        </w:rPr>
        <w:t>А2. Озеро, расположенное к северу от Жонгарского Алатау:</w:t>
      </w:r>
    </w:p>
    <w:p w:rsidR="001F4963" w:rsidRPr="00814784" w:rsidRDefault="001F4963" w:rsidP="001F4963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</w:pP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  <w:t>Силетытениз</w:t>
      </w:r>
    </w:p>
    <w:p w:rsidR="001F4963" w:rsidRPr="00814784" w:rsidRDefault="001F4963" w:rsidP="001F4963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</w:pP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  <w:t>Алаколь</w:t>
      </w:r>
    </w:p>
    <w:p w:rsidR="001F4963" w:rsidRPr="00814784" w:rsidRDefault="001F4963" w:rsidP="001F4963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</w:pP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  <w:t>Карасор</w:t>
      </w:r>
    </w:p>
    <w:p w:rsidR="001F4963" w:rsidRPr="00814784" w:rsidRDefault="001F4963" w:rsidP="001F4963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</w:pP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  <w:t>Тенгиз</w:t>
      </w:r>
    </w:p>
    <w:p w:rsidR="001F4963" w:rsidRPr="00814784" w:rsidRDefault="001F4963" w:rsidP="001F4963">
      <w:pPr>
        <w:pStyle w:val="a3"/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</w:pP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  <w:t>Шалкар</w:t>
      </w:r>
    </w:p>
    <w:p w:rsidR="001F4963" w:rsidRPr="00814784" w:rsidRDefault="001F4963" w:rsidP="001F496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2060"/>
          <w:sz w:val="20"/>
          <w:szCs w:val="20"/>
          <w:lang w:val="kk-KZ"/>
        </w:rPr>
      </w:pPr>
      <w:r w:rsidRPr="00814784">
        <w:rPr>
          <w:rFonts w:ascii="Times New Roman" w:eastAsia="Times New Roman" w:hAnsi="Times New Roman" w:cs="Times New Roman"/>
          <w:b/>
          <w:i/>
          <w:color w:val="002060"/>
          <w:sz w:val="20"/>
          <w:szCs w:val="20"/>
          <w:lang w:val="kk-KZ"/>
        </w:rPr>
        <w:t>А3. Озеро Западно-Сибирской равнины в пределах Казахстана:</w:t>
      </w:r>
    </w:p>
    <w:p w:rsidR="001F4963" w:rsidRPr="00814784" w:rsidRDefault="001F4963" w:rsidP="001F4963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</w:pP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  <w:t>Каспий</w:t>
      </w:r>
    </w:p>
    <w:p w:rsidR="001F4963" w:rsidRPr="00814784" w:rsidRDefault="001F4963" w:rsidP="001F4963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</w:pP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  <w:t>Селетытениз</w:t>
      </w:r>
    </w:p>
    <w:p w:rsidR="001F4963" w:rsidRPr="00814784" w:rsidRDefault="001F4963" w:rsidP="001F4963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</w:pP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  <w:lastRenderedPageBreak/>
        <w:t>Алаколь</w:t>
      </w:r>
    </w:p>
    <w:p w:rsidR="001F4963" w:rsidRPr="00814784" w:rsidRDefault="001F4963" w:rsidP="001F4963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</w:pP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  <w:t>Балкаш</w:t>
      </w:r>
    </w:p>
    <w:p w:rsidR="001F4963" w:rsidRPr="00814784" w:rsidRDefault="001F4963" w:rsidP="001F4963">
      <w:pPr>
        <w:pStyle w:val="a3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</w:pP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  <w:t>Арал</w:t>
      </w:r>
    </w:p>
    <w:p w:rsidR="001F4963" w:rsidRPr="00814784" w:rsidRDefault="001F4963" w:rsidP="001F496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2060"/>
          <w:sz w:val="20"/>
          <w:szCs w:val="20"/>
          <w:lang w:val="kk-KZ"/>
        </w:rPr>
      </w:pPr>
      <w:r w:rsidRPr="00814784">
        <w:rPr>
          <w:rFonts w:ascii="Times New Roman" w:eastAsia="Times New Roman" w:hAnsi="Times New Roman" w:cs="Times New Roman"/>
          <w:b/>
          <w:i/>
          <w:color w:val="002060"/>
          <w:sz w:val="20"/>
          <w:szCs w:val="20"/>
          <w:lang w:val="kk-KZ"/>
        </w:rPr>
        <w:t>А4. Озеро Туранской равнины:</w:t>
      </w:r>
    </w:p>
    <w:p w:rsidR="001F4963" w:rsidRPr="00814784" w:rsidRDefault="001F4963" w:rsidP="001F4963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</w:pP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  <w:t>Каспий</w:t>
      </w:r>
    </w:p>
    <w:p w:rsidR="001F4963" w:rsidRPr="00814784" w:rsidRDefault="001F4963" w:rsidP="001F4963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</w:pP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  <w:t>Селетытениз</w:t>
      </w:r>
    </w:p>
    <w:p w:rsidR="001F4963" w:rsidRPr="00814784" w:rsidRDefault="001F4963" w:rsidP="001F4963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</w:pP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  <w:t>Алаколь</w:t>
      </w:r>
    </w:p>
    <w:p w:rsidR="001F4963" w:rsidRPr="00814784" w:rsidRDefault="001F4963" w:rsidP="001F4963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</w:pP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  <w:t>Балкаш</w:t>
      </w:r>
    </w:p>
    <w:p w:rsidR="001F4963" w:rsidRPr="00814784" w:rsidRDefault="001F4963" w:rsidP="001F4963">
      <w:pPr>
        <w:pStyle w:val="a3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</w:pP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  <w:t>Арал</w:t>
      </w:r>
    </w:p>
    <w:p w:rsidR="001F4963" w:rsidRPr="00814784" w:rsidRDefault="001F4963" w:rsidP="001F496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2060"/>
          <w:sz w:val="20"/>
          <w:szCs w:val="20"/>
          <w:lang w:val="kk-KZ"/>
        </w:rPr>
      </w:pPr>
      <w:r w:rsidRPr="00814784">
        <w:rPr>
          <w:rFonts w:ascii="Times New Roman" w:eastAsia="Times New Roman" w:hAnsi="Times New Roman" w:cs="Times New Roman"/>
          <w:b/>
          <w:i/>
          <w:color w:val="002060"/>
          <w:sz w:val="20"/>
          <w:szCs w:val="20"/>
          <w:lang w:val="kk-KZ"/>
        </w:rPr>
        <w:t>А5. Изменение уровня воды в Аральскомморе – это следствие  нарушения закономерности:</w:t>
      </w:r>
    </w:p>
    <w:p w:rsidR="001F4963" w:rsidRPr="00814784" w:rsidRDefault="001F4963" w:rsidP="001F4963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</w:pP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  <w:t>Целостности</w:t>
      </w:r>
    </w:p>
    <w:p w:rsidR="001F4963" w:rsidRPr="00814784" w:rsidRDefault="001F4963" w:rsidP="001F4963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</w:pP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  <w:t>Круговорота веществ</w:t>
      </w:r>
    </w:p>
    <w:p w:rsidR="001F4963" w:rsidRPr="00814784" w:rsidRDefault="001F4963" w:rsidP="001F4963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</w:pP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  <w:t>Круговорота энергии</w:t>
      </w:r>
    </w:p>
    <w:p w:rsidR="001F4963" w:rsidRPr="00814784" w:rsidRDefault="001F4963" w:rsidP="001F4963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</w:pP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  <w:t>Зональности</w:t>
      </w:r>
    </w:p>
    <w:p w:rsidR="001F4963" w:rsidRPr="00814784" w:rsidRDefault="001F4963" w:rsidP="001F4963">
      <w:pPr>
        <w:pStyle w:val="a3"/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</w:pP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  <w:lang w:val="kk-KZ" w:eastAsia="ru-RU"/>
        </w:rPr>
        <w:t xml:space="preserve">Ритмичности </w:t>
      </w:r>
    </w:p>
    <w:p w:rsidR="001F4963" w:rsidRPr="00814784" w:rsidRDefault="001F4963" w:rsidP="001F4963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2060"/>
          <w:sz w:val="20"/>
          <w:szCs w:val="20"/>
        </w:rPr>
      </w:pPr>
      <w:r w:rsidRPr="00814784">
        <w:rPr>
          <w:rFonts w:ascii="Times New Roman" w:eastAsia="Times New Roman" w:hAnsi="Times New Roman" w:cs="Times New Roman"/>
          <w:b/>
          <w:i/>
          <w:color w:val="002060"/>
          <w:sz w:val="20"/>
          <w:szCs w:val="20"/>
          <w:lang w:val="kk-KZ"/>
        </w:rPr>
        <w:t>В3. С</w:t>
      </w:r>
      <w:r w:rsidRPr="00814784">
        <w:rPr>
          <w:rFonts w:ascii="Times New Roman" w:eastAsia="Times New Roman" w:hAnsi="Times New Roman" w:cs="Times New Roman"/>
          <w:b/>
          <w:i/>
          <w:color w:val="002060"/>
          <w:sz w:val="20"/>
          <w:szCs w:val="20"/>
        </w:rPr>
        <w:t>оставьте таблицу</w:t>
      </w:r>
    </w:p>
    <w:p w:rsidR="001F4963" w:rsidRPr="00814784" w:rsidRDefault="001F4963" w:rsidP="001F4963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20"/>
          <w:szCs w:val="20"/>
          <w:lang w:val="kk-KZ"/>
        </w:rPr>
      </w:pP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</w:rPr>
        <w:t xml:space="preserve">« </w:t>
      </w: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  <w:lang w:val="kk-KZ"/>
        </w:rPr>
        <w:t>Экологические проблемы  крупных озер»</w:t>
      </w:r>
    </w:p>
    <w:p w:rsidR="001F4963" w:rsidRPr="00814784" w:rsidRDefault="001F4963" w:rsidP="001F4963">
      <w:pPr>
        <w:spacing w:after="0" w:line="240" w:lineRule="auto"/>
        <w:rPr>
          <w:rFonts w:ascii="Times New Roman" w:eastAsia="Times New Roman" w:hAnsi="Times New Roman" w:cs="Times New Roman"/>
          <w:color w:val="002060"/>
          <w:sz w:val="20"/>
          <w:szCs w:val="20"/>
          <w:lang w:val="kk-KZ"/>
        </w:rPr>
      </w:pPr>
      <w:r w:rsidRPr="00814784">
        <w:rPr>
          <w:rFonts w:ascii="Times New Roman" w:eastAsia="Times New Roman" w:hAnsi="Times New Roman" w:cs="Times New Roman"/>
          <w:color w:val="002060"/>
          <w:sz w:val="20"/>
          <w:szCs w:val="20"/>
          <w:lang w:val="kk-KZ"/>
        </w:rPr>
        <w:t>«Экологические проблемы озера Балкаш</w:t>
      </w:r>
    </w:p>
    <w:tbl>
      <w:tblPr>
        <w:tblStyle w:val="a4"/>
        <w:tblW w:w="14850" w:type="dxa"/>
        <w:tblLook w:val="04A0"/>
      </w:tblPr>
      <w:tblGrid>
        <w:gridCol w:w="959"/>
        <w:gridCol w:w="2126"/>
        <w:gridCol w:w="6804"/>
        <w:gridCol w:w="4961"/>
      </w:tblGrid>
      <w:tr w:rsidR="001F4963" w:rsidRPr="00814784" w:rsidTr="00493421">
        <w:tc>
          <w:tcPr>
            <w:tcW w:w="959" w:type="dxa"/>
            <w:tcBorders>
              <w:top w:val="single" w:sz="8" w:space="0" w:color="002060"/>
              <w:left w:val="single" w:sz="8" w:space="0" w:color="002060"/>
              <w:right w:val="single" w:sz="8" w:space="0" w:color="002060"/>
            </w:tcBorders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  <w:t xml:space="preserve">Озеро </w:t>
            </w:r>
          </w:p>
        </w:tc>
        <w:tc>
          <w:tcPr>
            <w:tcW w:w="2126" w:type="dxa"/>
            <w:tcBorders>
              <w:top w:val="single" w:sz="8" w:space="0" w:color="002060"/>
              <w:left w:val="single" w:sz="8" w:space="0" w:color="002060"/>
              <w:right w:val="single" w:sz="8" w:space="0" w:color="002060"/>
            </w:tcBorders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  <w:t xml:space="preserve">Причины </w:t>
            </w:r>
          </w:p>
        </w:tc>
        <w:tc>
          <w:tcPr>
            <w:tcW w:w="6804" w:type="dxa"/>
            <w:tcBorders>
              <w:top w:val="single" w:sz="8" w:space="0" w:color="002060"/>
              <w:left w:val="single" w:sz="8" w:space="0" w:color="002060"/>
              <w:right w:val="single" w:sz="8" w:space="0" w:color="002060"/>
            </w:tcBorders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  <w:t xml:space="preserve">Следствия  </w:t>
            </w:r>
          </w:p>
        </w:tc>
        <w:tc>
          <w:tcPr>
            <w:tcW w:w="4961" w:type="dxa"/>
            <w:tcBorders>
              <w:top w:val="single" w:sz="8" w:space="0" w:color="002060"/>
              <w:left w:val="single" w:sz="8" w:space="0" w:color="002060"/>
              <w:right w:val="single" w:sz="8" w:space="0" w:color="002060"/>
            </w:tcBorders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  <w:t>Пути решения</w:t>
            </w:r>
          </w:p>
        </w:tc>
      </w:tr>
      <w:tr w:rsidR="001F4963" w:rsidRPr="00814784" w:rsidTr="00493421">
        <w:trPr>
          <w:trHeight w:val="3525"/>
        </w:trPr>
        <w:tc>
          <w:tcPr>
            <w:tcW w:w="959" w:type="dxa"/>
            <w:vMerge w:val="restart"/>
            <w:tcBorders>
              <w:left w:val="single" w:sz="8" w:space="0" w:color="002060"/>
              <w:right w:val="single" w:sz="8" w:space="0" w:color="002060"/>
            </w:tcBorders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  <w:t xml:space="preserve">Балкаш </w:t>
            </w:r>
          </w:p>
        </w:tc>
        <w:tc>
          <w:tcPr>
            <w:tcW w:w="2126" w:type="dxa"/>
            <w:tcBorders>
              <w:left w:val="single" w:sz="8" w:space="0" w:color="002060"/>
              <w:bottom w:val="single" w:sz="8" w:space="0" w:color="002060"/>
              <w:right w:val="single" w:sz="8" w:space="0" w:color="002060"/>
            </w:tcBorders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>1. Строительство на реке</w:t>
            </w:r>
            <w:proofErr w:type="gramStart"/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 xml:space="preserve"> И</w:t>
            </w:r>
            <w:proofErr w:type="gramEnd"/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>ли</w:t>
            </w:r>
          </w:p>
        </w:tc>
        <w:tc>
          <w:tcPr>
            <w:tcW w:w="6804" w:type="dxa"/>
            <w:tcBorders>
              <w:left w:val="single" w:sz="8" w:space="0" w:color="002060"/>
              <w:bottom w:val="single" w:sz="8" w:space="0" w:color="002060"/>
              <w:right w:val="single" w:sz="8" w:space="0" w:color="002060"/>
            </w:tcBorders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 xml:space="preserve">1. Уровень воды снизился на 2 м. в1970 г </w:t>
            </w:r>
            <w:proofErr w:type="spellStart"/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>Капчагайского</w:t>
            </w:r>
            <w:proofErr w:type="spellEnd"/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 xml:space="preserve"> водохранилища </w:t>
            </w: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br/>
              <w:t>2. Затопление территории 2. Причинен ущерб ондатровому, </w:t>
            </w: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br/>
              <w:t>рыбному и сельскому хозяйствам. </w:t>
            </w: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br/>
              <w:t>3. Высыхание устья реки</w:t>
            </w:r>
            <w:proofErr w:type="gramStart"/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 xml:space="preserve"> И</w:t>
            </w:r>
            <w:proofErr w:type="gramEnd"/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 xml:space="preserve">ли </w:t>
            </w:r>
          </w:p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>3. Снижение уровня озера</w:t>
            </w:r>
            <w:proofErr w:type="gramStart"/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>.</w:t>
            </w:r>
            <w:proofErr w:type="gramEnd"/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> </w:t>
            </w:r>
            <w:proofErr w:type="gramStart"/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>з</w:t>
            </w:r>
            <w:proofErr w:type="gramEnd"/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>а счет посевов риса, требующих </w:t>
            </w: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br/>
              <w:t>орошения. </w:t>
            </w: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br/>
              <w:t xml:space="preserve">4. На побережья озера </w:t>
            </w:r>
            <w:proofErr w:type="spellStart"/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>построенБалхашский</w:t>
            </w:r>
            <w:proofErr w:type="spellEnd"/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>медеплавиль</w:t>
            </w:r>
            <w:proofErr w:type="spellEnd"/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  <w:t xml:space="preserve">ный комбинат </w:t>
            </w:r>
          </w:p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  <w:t>5</w:t>
            </w: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>. Озеро загрязнено производствен</w:t>
            </w: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  <w:t xml:space="preserve">ными </w:t>
            </w: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>стоками. Комбинат </w:t>
            </w: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br/>
              <w:t xml:space="preserve">ежегодно использует 59 млн. м3 воды, </w:t>
            </w:r>
            <w:proofErr w:type="spellStart"/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>котораявозвращается</w:t>
            </w:r>
            <w:proofErr w:type="spellEnd"/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> </w:t>
            </w: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br/>
              <w:t>без очистки в озеро. </w:t>
            </w: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br/>
            </w: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  <w:t>6.</w:t>
            </w: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>В составе воды возросло содержание меди в 14 – 54 раз, </w:t>
            </w: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br/>
              <w:t>дне образовался осадок из молибдена, цинка, уничтожающего </w:t>
            </w:r>
          </w:p>
        </w:tc>
        <w:tc>
          <w:tcPr>
            <w:tcW w:w="4961" w:type="dxa"/>
            <w:tcBorders>
              <w:left w:val="single" w:sz="8" w:space="0" w:color="002060"/>
              <w:bottom w:val="single" w:sz="8" w:space="0" w:color="002060"/>
              <w:right w:val="single" w:sz="8" w:space="0" w:color="002060"/>
            </w:tcBorders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>Экологическая положение Балхаша тревожит общественность РК. </w:t>
            </w: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br/>
              <w:t>Казахстанские ученые организовали международный экологический форум «Балхаш 2000». Намечены меры по исследованию этого региона.</w:t>
            </w:r>
            <w:r w:rsidRPr="0081478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</w:p>
        </w:tc>
      </w:tr>
      <w:tr w:rsidR="001F4963" w:rsidRPr="00814784" w:rsidTr="00493421">
        <w:trPr>
          <w:trHeight w:val="15"/>
        </w:trPr>
        <w:tc>
          <w:tcPr>
            <w:tcW w:w="959" w:type="dxa"/>
            <w:vMerge/>
            <w:tcBorders>
              <w:left w:val="single" w:sz="8" w:space="0" w:color="002060"/>
              <w:bottom w:val="single" w:sz="8" w:space="0" w:color="002060"/>
              <w:right w:val="single" w:sz="8" w:space="0" w:color="002060"/>
            </w:tcBorders>
          </w:tcPr>
          <w:p w:rsidR="001F4963" w:rsidRPr="00814784" w:rsidRDefault="001F4963" w:rsidP="00493421">
            <w:pPr>
              <w:jc w:val="center"/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val="kk-KZ" w:eastAsia="ru-RU"/>
              </w:rPr>
            </w:pPr>
          </w:p>
        </w:tc>
        <w:tc>
          <w:tcPr>
            <w:tcW w:w="2126" w:type="dxa"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</w:p>
        </w:tc>
        <w:tc>
          <w:tcPr>
            <w:tcW w:w="6804" w:type="dxa"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  <w:r w:rsidRPr="00814784"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  <w:t>всё живое </w:t>
            </w:r>
          </w:p>
        </w:tc>
        <w:tc>
          <w:tcPr>
            <w:tcW w:w="4961" w:type="dxa"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</w:tcPr>
          <w:p w:rsidR="001F4963" w:rsidRPr="00814784" w:rsidRDefault="001F4963" w:rsidP="00493421">
            <w:pPr>
              <w:rPr>
                <w:rFonts w:ascii="Times New Roman" w:eastAsia="Times New Roman" w:hAnsi="Times New Roman" w:cs="Times New Roman"/>
                <w:color w:val="002060"/>
                <w:sz w:val="20"/>
                <w:szCs w:val="20"/>
                <w:lang w:eastAsia="ru-RU"/>
              </w:rPr>
            </w:pPr>
          </w:p>
        </w:tc>
      </w:tr>
    </w:tbl>
    <w:p w:rsidR="00175955" w:rsidRDefault="00175955" w:rsidP="001F4963">
      <w:pPr>
        <w:spacing w:after="0" w:line="240" w:lineRule="auto"/>
      </w:pPr>
    </w:p>
    <w:sectPr w:rsidR="00175955" w:rsidSect="001F4963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C32E5B"/>
    <w:multiLevelType w:val="hybridMultilevel"/>
    <w:tmpl w:val="E7CE86AA"/>
    <w:lvl w:ilvl="0" w:tplc="E1CCD5F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315254D9"/>
    <w:multiLevelType w:val="multilevel"/>
    <w:tmpl w:val="28D4BDDA"/>
    <w:lvl w:ilvl="0">
      <w:start w:val="1"/>
      <w:numFmt w:val="decimal"/>
      <w:lvlText w:val="%1."/>
      <w:lvlJc w:val="left"/>
      <w:pPr>
        <w:ind w:left="720" w:firstLine="7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1">
      <w:start w:val="1"/>
      <w:numFmt w:val="upperRoman"/>
      <w:lvlText w:val="%2."/>
      <w:lvlJc w:val="left"/>
      <w:pPr>
        <w:ind w:left="180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21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8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6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3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50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7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4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</w:abstractNum>
  <w:abstractNum w:abstractNumId="2">
    <w:nsid w:val="37F26D76"/>
    <w:multiLevelType w:val="multilevel"/>
    <w:tmpl w:val="28D4BDDA"/>
    <w:lvl w:ilvl="0">
      <w:start w:val="1"/>
      <w:numFmt w:val="decimal"/>
      <w:lvlText w:val="%1."/>
      <w:lvlJc w:val="left"/>
      <w:pPr>
        <w:ind w:left="720" w:firstLine="7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1">
      <w:start w:val="1"/>
      <w:numFmt w:val="upperRoman"/>
      <w:lvlText w:val="%2."/>
      <w:lvlJc w:val="left"/>
      <w:pPr>
        <w:ind w:left="180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21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8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6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3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50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7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4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</w:abstractNum>
  <w:abstractNum w:abstractNumId="3">
    <w:nsid w:val="3B1B2FB6"/>
    <w:multiLevelType w:val="hybridMultilevel"/>
    <w:tmpl w:val="E4B216D2"/>
    <w:lvl w:ilvl="0" w:tplc="BFCA568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482573"/>
    <w:multiLevelType w:val="hybridMultilevel"/>
    <w:tmpl w:val="719CE9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113B68"/>
    <w:multiLevelType w:val="hybridMultilevel"/>
    <w:tmpl w:val="719855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A807A2"/>
    <w:multiLevelType w:val="hybridMultilevel"/>
    <w:tmpl w:val="719CE9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7C070D"/>
    <w:multiLevelType w:val="hybridMultilevel"/>
    <w:tmpl w:val="E7CE86AA"/>
    <w:lvl w:ilvl="0" w:tplc="E1CCD5F6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7DF60FCE"/>
    <w:multiLevelType w:val="multilevel"/>
    <w:tmpl w:val="28D4BDDA"/>
    <w:lvl w:ilvl="0">
      <w:start w:val="1"/>
      <w:numFmt w:val="decimal"/>
      <w:lvlText w:val="%1."/>
      <w:lvlJc w:val="left"/>
      <w:pPr>
        <w:ind w:left="720" w:firstLine="7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1">
      <w:start w:val="1"/>
      <w:numFmt w:val="upperRoman"/>
      <w:lvlText w:val="%2."/>
      <w:lvlJc w:val="left"/>
      <w:pPr>
        <w:ind w:left="1800" w:firstLine="18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2160" w:firstLine="21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8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60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32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504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76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48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u w:val="none"/>
        <w:vertAlign w:val="baseline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7"/>
  </w:num>
  <w:num w:numId="7">
    <w:abstractNumId w:val="4"/>
  </w:num>
  <w:num w:numId="8">
    <w:abstractNumId w:val="6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F4963"/>
    <w:rsid w:val="00175955"/>
    <w:rsid w:val="001F4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963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1F496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617</Words>
  <Characters>3523</Characters>
  <Application>Microsoft Office Word</Application>
  <DocSecurity>0</DocSecurity>
  <Lines>29</Lines>
  <Paragraphs>8</Paragraphs>
  <ScaleCrop>false</ScaleCrop>
  <Company>Organization</Company>
  <LinksUpToDate>false</LinksUpToDate>
  <CharactersWithSpaces>4132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Делопроизводитель</dc:creator>
  <cp:keywords/>
  <dc:description/>
  <cp:lastModifiedBy>Делопроизводитель</cp:lastModifiedBy>
  <cp:revision>2</cp:revision>
  <dcterms:created xsi:type="dcterms:W3CDTF">2017-03-17T09:55:00Z</dcterms:created>
  <dcterms:modified xsi:type="dcterms:W3CDTF">2017-03-17T09:57:00Z</dcterms:modified>
</cp:coreProperties>
</file>